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Порядок обжалования муниципальных нормативных правовых актов органа местного самоуправления.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В соответствии с ФЗ «Об общих принципах организации местного самоуправления в Российской Федерации» от 06.10.2003 г. № 131-ФЗ по вопросам местного значения населением муниципальных образований непосредственно и 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В систему муниципальных правовых актов входят: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1) устав муниципального образования, правовые акты, принятые на местном референдуме (сходе граждан);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2) нормативные и иные правовые акты представительного органа муниципального образования;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3) 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Устав муниципального образования и оформленные в виде правовых актов решения, принятые на местном референдуме (сходе граждан), являются актами высшей юридической силы в системе муниципальных правовых актов, имеют прямое действие и применяются на всей территории муниципального образования.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Иные муниципальные правовые акты не должны противоречить уставу муниципального образования и правовым актам, принятым на местном референдуме (сходе граждан).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В соответствии со ст. 48 ФЗ «Об общих принципах организации местного самоуправления в Российской Федерации» от 06.10.2003 г. № 131-ФЗ муниципальные правовые акты могут быть отменены или их действие может быть приостановлено, в том числе судом.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 xml:space="preserve">Гражданское законодательство РФ разделяет муниципальные правовые акты 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на</w:t>
      </w:r>
      <w:proofErr w:type="gramEnd"/>
      <w:r>
        <w:rPr>
          <w:rStyle w:val="a5"/>
          <w:rFonts w:ascii="Verdana" w:hAnsi="Verdana"/>
          <w:b/>
          <w:bCs/>
          <w:color w:val="0000FF"/>
        </w:rPr>
        <w:t> нормативные и ненормативные.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1. Нормативные правовые акты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Нормативный правовой акт – это письменный официальный документ, принятый (изданный) в определенной форме правотворческим органом в пределах его компетенции и направленный на установление, изменение или отмену правовых норм. В свою очередь, под правовой нормой принято понимать общеобязательное предписание постоянного или временного характера, рассчитанное на многократное применение в отношении неопределенного круга лиц.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Порядок обжалования нормативных правовых актов закреплен в Гражданском процессуальном кодексе РФ и Арбитражном процессуальном кодексе РФ.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 xml:space="preserve">В соответствии с требованиями Гражданского процессуального кодекса РФ гражданин, организация, считающие, что принятым и опубликованным в установленном порядке нормативным </w:t>
      </w:r>
      <w:r>
        <w:rPr>
          <w:rStyle w:val="a5"/>
          <w:rFonts w:ascii="Verdana" w:hAnsi="Verdana"/>
          <w:b/>
          <w:bCs/>
          <w:color w:val="0000FF"/>
        </w:rPr>
        <w:lastRenderedPageBreak/>
        <w:t xml:space="preserve">правовым актом органа местного самоуправления или должностного лица нарушаются их права и свободы, гарантированные Конституцией Российской Федерации, законами и другими нормативными правовыми актами, вправе обратиться в суд с заявлением о признании этого 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акта</w:t>
      </w:r>
      <w:proofErr w:type="gramEnd"/>
      <w:r>
        <w:rPr>
          <w:rStyle w:val="a5"/>
          <w:rFonts w:ascii="Verdana" w:hAnsi="Verdana"/>
          <w:b/>
          <w:bCs/>
          <w:color w:val="0000FF"/>
        </w:rPr>
        <w:t xml:space="preserve"> противоречащим закону полностью или в части.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 xml:space="preserve">Заявления об оспаривании нормативных правовых актов подаются по подсудности установленной статьей 24 ГПК РФ в суд по первой инстанции. В суд заявление подается по месту нахождения органа местного самоуправления или должностного лица, 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принявших</w:t>
      </w:r>
      <w:proofErr w:type="gramEnd"/>
      <w:r>
        <w:rPr>
          <w:rStyle w:val="a5"/>
          <w:rFonts w:ascii="Verdana" w:hAnsi="Verdana"/>
          <w:b/>
          <w:bCs/>
          <w:color w:val="0000FF"/>
        </w:rPr>
        <w:t xml:space="preserve"> нормативный правовой акт.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дополнительно данные о наименовании органа местного самоуправления или должностного лица, принявших оспариваемый нормативный правовой 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К 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 акт. Подача заявления об оспаривании нормативного правового акта в суд не приостанавливает действие оспариваемого нормативного правового акта.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Заявление об оспаривании нормативного правового акта рассматривается судом в течение одного месяца.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При этом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,</w:t>
      </w:r>
      <w:proofErr w:type="gramEnd"/>
      <w:r>
        <w:rPr>
          <w:rStyle w:val="a5"/>
          <w:rFonts w:ascii="Verdana" w:hAnsi="Verdana"/>
          <w:b/>
          <w:bCs/>
          <w:color w:val="0000FF"/>
        </w:rPr>
        <w:t xml:space="preserve">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По результатам рассмотрения заявления суд выносит решение: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признав, что оспариваемый нормативный правовой акт не противоречит федеральному закону 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 части со дня его принятия или иного указанного судом времени.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5"/>
          <w:rFonts w:ascii="Verdana" w:hAnsi="Verdana"/>
          <w:b/>
          <w:bCs/>
          <w:color w:val="0000FF"/>
        </w:rPr>
        <w:t>Решение суда о признании нормативного правового акта или его части недействующими вступает в законную силу по истечении срока на кассационное обжалование (в течение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нормативных правовых актов, основанных на признанном недействующим</w:t>
      </w:r>
      <w:proofErr w:type="gramEnd"/>
      <w:r>
        <w:rPr>
          <w:rStyle w:val="a5"/>
          <w:rFonts w:ascii="Verdana" w:hAnsi="Verdana"/>
          <w:b/>
          <w:bCs/>
          <w:color w:val="0000FF"/>
        </w:rPr>
        <w:t xml:space="preserve"> нормативном правовом акте или 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воспроизводящих</w:t>
      </w:r>
      <w:proofErr w:type="gramEnd"/>
      <w:r>
        <w:rPr>
          <w:rStyle w:val="a5"/>
          <w:rFonts w:ascii="Verdana" w:hAnsi="Verdana"/>
          <w:b/>
          <w:bCs/>
          <w:color w:val="0000FF"/>
        </w:rPr>
        <w:t xml:space="preserve"> его содержание. Такое решение суда или сообщение о решении после вступления его в законную силу публикуется в печатном издании, в котором был официально опубликован нормативный правовой акт. В случае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,</w:t>
      </w:r>
      <w:proofErr w:type="gramEnd"/>
      <w:r>
        <w:rPr>
          <w:rStyle w:val="a5"/>
          <w:rFonts w:ascii="Verdana" w:hAnsi="Verdana"/>
          <w:b/>
          <w:bCs/>
          <w:color w:val="0000FF"/>
        </w:rPr>
        <w:t xml:space="preserve">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В 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 xml:space="preserve"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по</w:t>
      </w:r>
      <w:proofErr w:type="gramEnd"/>
      <w:r>
        <w:rPr>
          <w:rStyle w:val="a5"/>
          <w:rFonts w:ascii="Verdana" w:hAnsi="Verdana"/>
          <w:b/>
          <w:bCs/>
          <w:color w:val="0000FF"/>
        </w:rPr>
        <w:t> 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общим</w:t>
      </w:r>
      <w:proofErr w:type="gramEnd"/>
      <w:r>
        <w:rPr>
          <w:rStyle w:val="a5"/>
          <w:rFonts w:ascii="Verdana" w:hAnsi="Verdana"/>
          <w:b/>
          <w:bCs/>
          <w:color w:val="0000FF"/>
        </w:rPr>
        <w:t xml:space="preserve"> правилам искового производства, указанным в разделе II Арбитражного процессуального кодекса РФ и порядке, предусмотренном Арбитражным процессуальным кодексом РФ. 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Арбитражный суд извещает о времени и месте судебного заседания заявителя, орган, принявший оспариваемый нормативный правовой акт, а также иных заинтересованных лиц. Неявка указанных лиц, извещенных надлежащим образом о времени и месте судебного заседания, не является препятствием для рассмотрения дела, если суд не признал их явку обязательной.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которые приняли оспариваемый акт, не препятствуют рассмотрению арбитражным судом дела по существу.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По результатам рассмотрения дела об оспаривании нормативного правового акта арбитражный суд принимает одно из решений: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 xml:space="preserve">— о признании оспариваемого акта или отдельных его положений 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соответствующими</w:t>
      </w:r>
      <w:proofErr w:type="gramEnd"/>
      <w:r>
        <w:rPr>
          <w:rStyle w:val="a5"/>
          <w:rFonts w:ascii="Verdana" w:hAnsi="Verdana"/>
          <w:b/>
          <w:bCs/>
          <w:color w:val="0000FF"/>
        </w:rPr>
        <w:t xml:space="preserve"> иному нормативному правовому акту, имеющему большую юридическую силу;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признании оспариваемого нормативного правового акта или отдельных его положений не 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соответствующими</w:t>
      </w:r>
      <w:proofErr w:type="gramEnd"/>
      <w:r>
        <w:rPr>
          <w:rStyle w:val="a5"/>
          <w:rFonts w:ascii="Verdana" w:hAnsi="Verdana"/>
          <w:b/>
          <w:bCs/>
          <w:color w:val="0000FF"/>
        </w:rPr>
        <w:t xml:space="preserve"> иному нормативному правовому акту, имеющему большую юридическую силу, и не действующими полностью или в части.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5"/>
          <w:rFonts w:ascii="Verdana" w:hAnsi="Verdana"/>
          <w:b/>
          <w:bCs/>
          <w:color w:val="0000FF"/>
        </w:rPr>
        <w:t>Нормативный правовой акт или отдельные его 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 или лицом, принявшими оспариваемый акт, в соответствие с законом или иным нормативным правовым актом, имеющими большую юридическую силу.</w:t>
      </w:r>
      <w:proofErr w:type="gramEnd"/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течение месяца со дня вступления в законную силу.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 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СМИ.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2. Ненормативные правовые акты.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Ненормативные правовые акты подразделяются 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на</w:t>
      </w:r>
      <w:proofErr w:type="gramEnd"/>
      <w:r>
        <w:rPr>
          <w:rStyle w:val="a5"/>
          <w:rFonts w:ascii="Verdana" w:hAnsi="Verdana"/>
          <w:b/>
          <w:bCs/>
          <w:color w:val="0000FF"/>
        </w:rPr>
        <w:t>: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решения органов местного самоуправления;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действия органов местного самоуправления;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бездействие органов местного самоуправления;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решения, действия, бездействие должностных лиц органов местного самоуправления.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К решениям органа местного самоуправления относятся акты, должностных 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К 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 осуществлению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.</w:t>
      </w:r>
      <w:proofErr w:type="gramEnd"/>
      <w:r>
        <w:rPr>
          <w:rStyle w:val="a5"/>
          <w:rFonts w:ascii="Verdana" w:hAnsi="Verdana"/>
          <w:b/>
          <w:bCs/>
          <w:color w:val="0000FF"/>
        </w:rPr>
        <w:t xml:space="preserve"> </w:t>
      </w:r>
      <w:proofErr w:type="gramStart"/>
      <w:r>
        <w:rPr>
          <w:rStyle w:val="a5"/>
          <w:rFonts w:ascii="Verdana" w:hAnsi="Verdana"/>
          <w:b/>
          <w:bCs/>
          <w:color w:val="0000FF"/>
        </w:rPr>
        <w:t>к</w:t>
      </w:r>
      <w:proofErr w:type="gramEnd"/>
      <w:r>
        <w:rPr>
          <w:rStyle w:val="a5"/>
          <w:rFonts w:ascii="Verdana" w:hAnsi="Verdana"/>
          <w:b/>
          <w:bCs/>
          <w:color w:val="0000FF"/>
        </w:rPr>
        <w:t> действиям, в частности, относятся выраженные в устной форме требования должностных лиц органов, осуществляющих государственный надзор и контроль.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 них нормативными правовыми актами, определяющими полномочия этих лиц. К бездействию, в частности, относится не рассмотрение обращения заявителя уполномоченным лицом.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Порядок обжалования ненормативных правовых актов закреплен в Гражданском процессуальном кодексе РФ и Арбитражном процессуальном кодексе РФ.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Предметом обжалования в суде могут быть муниципальные правовые акты ненормативного характера, нарушающие права и свободы гражданина.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Муниципальные правовые акты ненормативного характера могут быть обжалованы в суд, в том числе, если в результате их принятия: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нарушены права и свободы гражданина;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созданы препятствия осуществлению гражданином его прав и свобод;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на гражданина незаконно возложена какая-либо обязанность или он незаконно привлечен к какой-либо ответственности.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5"/>
          <w:rFonts w:ascii="Verdana" w:hAnsi="Verdana"/>
          <w:b/>
          <w:bCs/>
          <w:color w:val="0000FF"/>
        </w:rPr>
        <w:t>Гражданин вправе обратиться с жалобой на принятый муниципальный правовой акт ненормативного характера, нарушающий его права и свободы, либо непосредственно в суд, либо к вышестоящему в порядке подчиненности органу местного самоуправления, должностному лицу.</w:t>
      </w:r>
      <w:proofErr w:type="gramEnd"/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Заявление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Жалоба рассматривается судом по правилам гражданского судопроизводства. Заявление рассматривается судом в течение 10 дней с 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Неявка в судебное заседание кого-либо из указанных лиц, надлежащим образом извещенных о времени и месте судебного заседания, не является препятствием к рассмотрению заявления.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 обязанности доказывать незаконность, но обязан доказать факт нарушения своих прав и свобод.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По результатам рассмотрения жалобы суд выносит решение: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 нему меры ответственности либо иным путем восстанавливает его нарушенные права и свободы.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— установив обоснованность жалобы, суд определяет ответственность органа местного самоуправления 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Об 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судопроизводства. В соответствии со ст. 29 АПК РФ арбитражные суды рассматривают в порядке административного судопроизводства,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Об 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Дела об оспаривании муниципальных правовых актов ненормативного характера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Производство по данным делам возбуждается на основании заявлений заинтересованных лиц, обратившихся с требованием о признании такого акта недействующим.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FF"/>
        </w:rPr>
        <w:t>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386007" w:rsidRDefault="00386007" w:rsidP="00386007">
      <w:pPr>
        <w:pStyle w:val="a4"/>
        <w:shd w:val="clear" w:color="auto" w:fill="FFFFFF"/>
        <w:spacing w:before="150" w:beforeAutospacing="0" w:after="15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007" w:rsidRDefault="00386007" w:rsidP="00386007">
      <w:pPr>
        <w:pStyle w:val="a4"/>
        <w:shd w:val="clear" w:color="auto" w:fill="FFFFFF"/>
        <w:spacing w:before="150" w:beforeAutospacing="0" w:after="15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 </w:t>
      </w:r>
      <w:proofErr w:type="gramStart"/>
      <w:r>
        <w:rPr>
          <w:rStyle w:val="a5"/>
          <w:rFonts w:ascii="Verdana" w:hAnsi="Verdana"/>
          <w:color w:val="0000FF"/>
        </w:rPr>
        <w:t>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  <w:proofErr w:type="gramEnd"/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>
        <w:rPr>
          <w:rStyle w:val="a5"/>
          <w:rFonts w:ascii="Verdana" w:hAnsi="Verdana"/>
          <w:color w:val="0000FF"/>
        </w:rPr>
        <w:t>принявших</w:t>
      </w:r>
      <w:proofErr w:type="gramEnd"/>
      <w:r>
        <w:rPr>
          <w:rStyle w:val="a5"/>
          <w:rFonts w:ascii="Verdana" w:hAnsi="Verdana"/>
          <w:color w:val="0000FF"/>
        </w:rPr>
        <w:t xml:space="preserve"> нормативный правовой акт.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В данном заявлении должны быть указаны следующие данные: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1) наименование суда, в который подается заявление;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 xml:space="preserve">2) наименование заявителя, его место жительство или, если заявителем является организация, ее </w:t>
      </w:r>
      <w:proofErr w:type="gramStart"/>
      <w:r>
        <w:rPr>
          <w:rStyle w:val="a5"/>
          <w:rFonts w:ascii="Verdana" w:hAnsi="Verdana"/>
          <w:color w:val="0000FF"/>
        </w:rPr>
        <w:t>место нахождение</w:t>
      </w:r>
      <w:proofErr w:type="gramEnd"/>
      <w:r>
        <w:rPr>
          <w:rStyle w:val="a5"/>
          <w:rFonts w:ascii="Verdana" w:hAnsi="Verdana"/>
          <w:color w:val="0000FF"/>
        </w:rPr>
        <w:t>, а также наименование представителя и его адрес, если заявление подается представителем;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6) перечень прилагаемых к заявлению документов.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Заявление об оспаривании нормативного правового акта рассматривается судом в течение месяца.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5"/>
          <w:rFonts w:ascii="Verdana" w:hAnsi="Verdana"/>
          <w:color w:val="0000FF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Style w:val="a5"/>
          <w:rFonts w:ascii="Verdana" w:hAnsi="Verdana"/>
          <w:color w:val="0000FF"/>
        </w:rPr>
        <w:t>,</w:t>
      </w:r>
      <w:proofErr w:type="gramEnd"/>
      <w:r>
        <w:rPr>
          <w:rStyle w:val="a5"/>
          <w:rFonts w:ascii="Verdana" w:hAnsi="Verdana"/>
          <w:color w:val="0000FF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FF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>
        <w:rPr>
          <w:rStyle w:val="a5"/>
          <w:rFonts w:ascii="Verdana" w:hAnsi="Verdana"/>
          <w:color w:val="0000FF"/>
        </w:rPr>
        <w:t>разд.XIII</w:t>
      </w:r>
      <w:proofErr w:type="spellEnd"/>
      <w:r>
        <w:rPr>
          <w:rStyle w:val="a5"/>
          <w:rFonts w:ascii="Verdana" w:hAnsi="Verdana"/>
          <w:color w:val="0000FF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proofErr w:type="gramStart"/>
      <w:r>
        <w:rPr>
          <w:rStyle w:val="a5"/>
          <w:rFonts w:ascii="Verdana" w:hAnsi="Verdana"/>
          <w:color w:val="0000FF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>
        <w:rPr>
          <w:rStyle w:val="a5"/>
          <w:rFonts w:ascii="Verdana" w:hAnsi="Verdana"/>
          <w:color w:val="0000FF"/>
        </w:rPr>
        <w:t> 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proofErr w:type="gramStart"/>
      <w:r>
        <w:rPr>
          <w:rStyle w:val="a5"/>
          <w:rFonts w:ascii="Verdana" w:hAnsi="Verdana"/>
          <w:color w:val="0000FF"/>
        </w:rPr>
        <w:t>Статьей 1 Закона РФ от 27 апреля 1993 г. N 4866-I 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В систему муниципальных правовых актов входят: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1) устав муниципального образования, правовые акты, принятые на местном референдуме (сходе граждан);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2) нормативные и иные правовые акты представительного органа муниципального образования;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proofErr w:type="gramStart"/>
      <w:r>
        <w:rPr>
          <w:rStyle w:val="a5"/>
          <w:rFonts w:ascii="Verdana" w:hAnsi="Verdana"/>
          <w:color w:val="0000FF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>
        <w:rPr>
          <w:rStyle w:val="a5"/>
          <w:rFonts w:ascii="Verdana" w:hAnsi="Verdana"/>
          <w:color w:val="0000FF"/>
        </w:rPr>
        <w:t xml:space="preserve"> </w:t>
      </w:r>
      <w:proofErr w:type="gramStart"/>
      <w:r>
        <w:rPr>
          <w:rStyle w:val="a5"/>
          <w:rFonts w:ascii="Verdana" w:hAnsi="Verdana"/>
          <w:color w:val="0000FF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>
        <w:rPr>
          <w:rStyle w:val="a5"/>
          <w:rFonts w:ascii="Verdana" w:hAnsi="Verdana"/>
          <w:color w:val="0000FF"/>
        </w:rPr>
        <w:t>на</w:t>
      </w:r>
      <w:proofErr w:type="gramEnd"/>
      <w:r>
        <w:rPr>
          <w:rStyle w:val="a5"/>
          <w:rFonts w:ascii="Verdana" w:hAnsi="Verdana"/>
          <w:color w:val="0000FF"/>
        </w:rPr>
        <w:t xml:space="preserve"> нормативные и ненормативные.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1. Нормативные правовые акты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>
        <w:rPr>
          <w:rStyle w:val="a5"/>
          <w:rFonts w:ascii="Verdana" w:hAnsi="Verdana"/>
          <w:color w:val="0000FF"/>
        </w:rPr>
        <w:t>управомоченным</w:t>
      </w:r>
      <w:proofErr w:type="spellEnd"/>
      <w:r>
        <w:rPr>
          <w:rStyle w:val="a5"/>
          <w:rFonts w:ascii="Verdana" w:hAnsi="Verdana"/>
          <w:color w:val="0000FF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Style w:val="a5"/>
          <w:rFonts w:ascii="Verdana" w:hAnsi="Verdana"/>
          <w:color w:val="0000FF"/>
        </w:rPr>
        <w:t>акта</w:t>
      </w:r>
      <w:proofErr w:type="gramEnd"/>
      <w:r>
        <w:rPr>
          <w:rStyle w:val="a5"/>
          <w:rFonts w:ascii="Verdana" w:hAnsi="Verdana"/>
          <w:color w:val="0000FF"/>
        </w:rPr>
        <w:t xml:space="preserve"> противоречащим закону полностью или в части.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>
        <w:rPr>
          <w:rStyle w:val="a5"/>
          <w:rFonts w:ascii="Verdana" w:hAnsi="Verdana"/>
          <w:color w:val="0000FF"/>
        </w:rPr>
        <w:t>принявших</w:t>
      </w:r>
      <w:proofErr w:type="gramEnd"/>
      <w:r>
        <w:rPr>
          <w:rStyle w:val="a5"/>
          <w:rFonts w:ascii="Verdana" w:hAnsi="Verdana"/>
          <w:color w:val="0000FF"/>
        </w:rPr>
        <w:t xml:space="preserve"> нормативный правовой акт.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Заявление об оспаривании нормативного правового акта рассматривается судом в течение одного месяца. При этом</w:t>
      </w:r>
      <w:proofErr w:type="gramStart"/>
      <w:r>
        <w:rPr>
          <w:rStyle w:val="a5"/>
          <w:rFonts w:ascii="Verdana" w:hAnsi="Verdana"/>
          <w:color w:val="0000FF"/>
        </w:rPr>
        <w:t>,</w:t>
      </w:r>
      <w:proofErr w:type="gramEnd"/>
      <w:r>
        <w:rPr>
          <w:rStyle w:val="a5"/>
          <w:rFonts w:ascii="Verdana" w:hAnsi="Verdana"/>
          <w:color w:val="0000FF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По результатам рассмотрения заявления суд выносит решение: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proofErr w:type="gramStart"/>
      <w:r>
        <w:rPr>
          <w:rStyle w:val="a5"/>
          <w:rFonts w:ascii="Verdana" w:hAnsi="Verdana"/>
          <w:color w:val="0000FF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>
        <w:rPr>
          <w:rStyle w:val="a5"/>
          <w:rFonts w:ascii="Verdana" w:hAnsi="Verdana"/>
          <w:color w:val="0000FF"/>
        </w:rPr>
        <w:t xml:space="preserve"> признанном недействующим нормативном правовом акте или </w:t>
      </w:r>
      <w:proofErr w:type="gramStart"/>
      <w:r>
        <w:rPr>
          <w:rStyle w:val="a5"/>
          <w:rFonts w:ascii="Verdana" w:hAnsi="Verdana"/>
          <w:color w:val="0000FF"/>
        </w:rPr>
        <w:t>воспроизводящих</w:t>
      </w:r>
      <w:proofErr w:type="gramEnd"/>
      <w:r>
        <w:rPr>
          <w:rStyle w:val="a5"/>
          <w:rFonts w:ascii="Verdana" w:hAnsi="Verdana"/>
          <w:color w:val="0000FF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Style w:val="a5"/>
          <w:rFonts w:ascii="Verdana" w:hAnsi="Verdana"/>
          <w:color w:val="0000FF"/>
        </w:rPr>
        <w:t>,</w:t>
      </w:r>
      <w:proofErr w:type="gramEnd"/>
      <w:r>
        <w:rPr>
          <w:rStyle w:val="a5"/>
          <w:rFonts w:ascii="Verdana" w:hAnsi="Verdana"/>
          <w:color w:val="0000FF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>
        <w:rPr>
          <w:rStyle w:val="a5"/>
          <w:rFonts w:ascii="Verdana" w:hAnsi="Verdana"/>
          <w:color w:val="0000FF"/>
        </w:rPr>
        <w:t>по</w:t>
      </w:r>
      <w:proofErr w:type="gramEnd"/>
      <w:r>
        <w:rPr>
          <w:rStyle w:val="a5"/>
          <w:rFonts w:ascii="Verdana" w:hAnsi="Verdana"/>
          <w:color w:val="0000FF"/>
        </w:rPr>
        <w:t xml:space="preserve"> </w:t>
      </w:r>
      <w:proofErr w:type="gramStart"/>
      <w:r>
        <w:rPr>
          <w:rStyle w:val="a5"/>
          <w:rFonts w:ascii="Verdana" w:hAnsi="Verdana"/>
          <w:color w:val="0000FF"/>
        </w:rPr>
        <w:t>общим</w:t>
      </w:r>
      <w:proofErr w:type="gramEnd"/>
      <w:r>
        <w:rPr>
          <w:rStyle w:val="a5"/>
          <w:rFonts w:ascii="Verdana" w:hAnsi="Verdana"/>
          <w:color w:val="0000FF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 xml:space="preserve">- наименование органа местного самоуправления, должностного лица, </w:t>
      </w:r>
      <w:proofErr w:type="gramStart"/>
      <w:r>
        <w:rPr>
          <w:rStyle w:val="a5"/>
          <w:rFonts w:ascii="Verdana" w:hAnsi="Verdana"/>
          <w:color w:val="0000FF"/>
        </w:rPr>
        <w:t>принявших</w:t>
      </w:r>
      <w:proofErr w:type="gramEnd"/>
      <w:r>
        <w:rPr>
          <w:rStyle w:val="a5"/>
          <w:rFonts w:ascii="Verdana" w:hAnsi="Verdana"/>
          <w:color w:val="0000FF"/>
        </w:rPr>
        <w:t xml:space="preserve"> оспариваемый нормативный правовой акт;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название, номер, дата принятия, источник опубликования и иные данные об оспариваемом нормативном правовом акте;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 xml:space="preserve">- требование заявителя о признании оспариваемого акта </w:t>
      </w:r>
      <w:proofErr w:type="gramStart"/>
      <w:r>
        <w:rPr>
          <w:rStyle w:val="a5"/>
          <w:rFonts w:ascii="Verdana" w:hAnsi="Verdana"/>
          <w:color w:val="0000FF"/>
        </w:rPr>
        <w:t>недействующим</w:t>
      </w:r>
      <w:proofErr w:type="gramEnd"/>
      <w:r>
        <w:rPr>
          <w:rStyle w:val="a5"/>
          <w:rFonts w:ascii="Verdana" w:hAnsi="Verdana"/>
          <w:color w:val="0000FF"/>
        </w:rPr>
        <w:t>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перечень прилагаемых документов.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Подача заявления в арбитражный суд не приостанавливает действие оспариваемого нормативного правового акта.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proofErr w:type="gramStart"/>
      <w:r>
        <w:rPr>
          <w:rStyle w:val="a5"/>
          <w:rFonts w:ascii="Verdana" w:hAnsi="Verdana"/>
          <w:color w:val="0000FF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proofErr w:type="gramEnd"/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proofErr w:type="gramStart"/>
      <w:r>
        <w:rPr>
          <w:rStyle w:val="a5"/>
          <w:rFonts w:ascii="Verdana" w:hAnsi="Verdana"/>
          <w:color w:val="0000FF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2. Ненормативные правовые акты</w:t>
      </w:r>
      <w:proofErr w:type="gramStart"/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В</w:t>
      </w:r>
      <w:proofErr w:type="gramEnd"/>
      <w:r>
        <w:rPr>
          <w:rStyle w:val="a5"/>
          <w:rFonts w:ascii="Verdana" w:hAnsi="Verdana"/>
          <w:color w:val="0000FF"/>
        </w:rPr>
        <w:t xml:space="preserve">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>
        <w:rPr>
          <w:rStyle w:val="a5"/>
          <w:rFonts w:ascii="Verdana" w:hAnsi="Verdana"/>
          <w:color w:val="0000FF"/>
        </w:rPr>
        <w:t>-м</w:t>
      </w:r>
      <w:proofErr w:type="gramEnd"/>
      <w:r>
        <w:rPr>
          <w:rStyle w:val="a5"/>
          <w:rFonts w:ascii="Verdana" w:hAnsi="Verdana"/>
          <w:color w:val="0000FF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нарушены права и свободы гражданина;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созданы препятствия осуществлению гражданином его прав и свобод;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на гражданина незаконно возложена какая-либо обязанность или он незаконно привлечен к какой-либо ответственности.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По результатам рассмотрения жалобы суд выносит решение: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</w:t>
      </w:r>
      <w:proofErr w:type="gramStart"/>
      <w:r>
        <w:rPr>
          <w:rStyle w:val="a5"/>
          <w:rFonts w:ascii="Verdana" w:hAnsi="Verdana"/>
          <w:color w:val="0000FF"/>
        </w:rPr>
        <w:t>.</w:t>
      </w:r>
      <w:proofErr w:type="gramEnd"/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 xml:space="preserve">- </w:t>
      </w:r>
      <w:proofErr w:type="gramStart"/>
      <w:r>
        <w:rPr>
          <w:rStyle w:val="a5"/>
          <w:rFonts w:ascii="Verdana" w:hAnsi="Verdana"/>
          <w:color w:val="0000FF"/>
        </w:rPr>
        <w:t>у</w:t>
      </w:r>
      <w:proofErr w:type="gramEnd"/>
      <w:r>
        <w:rPr>
          <w:rStyle w:val="a5"/>
          <w:rFonts w:ascii="Verdana" w:hAnsi="Verdana"/>
          <w:color w:val="0000FF"/>
        </w:rPr>
        <w:t>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>
        <w:rPr>
          <w:rStyle w:val="a5"/>
          <w:rFonts w:ascii="Verdana" w:hAnsi="Verdana"/>
          <w:color w:val="0000FF"/>
        </w:rPr>
        <w:t>судопроизводства</w:t>
      </w:r>
      <w:proofErr w:type="gramEnd"/>
      <w:r>
        <w:rPr>
          <w:rStyle w:val="a5"/>
          <w:rFonts w:ascii="Verdana" w:hAnsi="Verdana"/>
          <w:color w:val="0000FF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proofErr w:type="gramStart"/>
      <w:r>
        <w:rPr>
          <w:rStyle w:val="a5"/>
          <w:rFonts w:ascii="Verdana" w:hAnsi="Verdana"/>
          <w:color w:val="0000FF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>
        <w:rPr>
          <w:rStyle w:val="a5"/>
          <w:rFonts w:ascii="Verdana" w:hAnsi="Verdana"/>
          <w:color w:val="0000FF"/>
        </w:rPr>
        <w:t xml:space="preserve"> иной экономической деятельности.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  <w:r>
        <w:rPr>
          <w:rFonts w:ascii="Verdana" w:hAnsi="Verdana"/>
          <w:i/>
          <w:iCs/>
          <w:color w:val="0000FF"/>
        </w:rPr>
        <w:br/>
      </w:r>
      <w:r>
        <w:rPr>
          <w:rFonts w:ascii="Verdana" w:hAnsi="Verdana"/>
          <w:i/>
          <w:iCs/>
          <w:color w:val="0000FF"/>
        </w:rPr>
        <w:br/>
      </w:r>
      <w:r>
        <w:rPr>
          <w:rStyle w:val="a5"/>
          <w:rFonts w:ascii="Verdana" w:hAnsi="Verdana"/>
          <w:color w:val="0000FF"/>
        </w:rPr>
        <w:t>В случае</w:t>
      </w:r>
      <w:proofErr w:type="gramStart"/>
      <w:r>
        <w:rPr>
          <w:rStyle w:val="a5"/>
          <w:rFonts w:ascii="Verdana" w:hAnsi="Verdana"/>
          <w:color w:val="0000FF"/>
        </w:rPr>
        <w:t>,</w:t>
      </w:r>
      <w:proofErr w:type="gramEnd"/>
      <w:r>
        <w:rPr>
          <w:rStyle w:val="a5"/>
          <w:rFonts w:ascii="Verdana" w:hAnsi="Verdana"/>
          <w:color w:val="0000FF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FF"/>
        </w:rPr>
        <w:t> </w:t>
      </w:r>
    </w:p>
    <w:p w:rsidR="00386007" w:rsidRPr="00386007" w:rsidRDefault="00386007" w:rsidP="00386007">
      <w:pPr>
        <w:pStyle w:val="a4"/>
        <w:shd w:val="clear" w:color="auto" w:fill="FFFFFF"/>
        <w:spacing w:before="0" w:beforeAutospacing="0" w:after="0" w:afterAutospacing="0"/>
        <w:ind w:firstLine="1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800000"/>
        </w:rPr>
        <w:t>Администрация муниципаль</w:t>
      </w:r>
      <w:r>
        <w:rPr>
          <w:rStyle w:val="a5"/>
          <w:rFonts w:ascii="Verdana" w:hAnsi="Verdana"/>
          <w:b/>
          <w:bCs/>
          <w:color w:val="800000"/>
        </w:rPr>
        <w:t>ного образования  " Семено-Красиловский</w:t>
      </w:r>
      <w:r>
        <w:rPr>
          <w:rStyle w:val="a5"/>
          <w:rFonts w:ascii="Verdana" w:hAnsi="Verdana"/>
          <w:b/>
          <w:bCs/>
          <w:color w:val="800000"/>
        </w:rPr>
        <w:t xml:space="preserve"> сельсовет</w:t>
      </w:r>
      <w:r>
        <w:rPr>
          <w:rStyle w:val="a5"/>
          <w:rFonts w:ascii="Verdana" w:hAnsi="Verdana"/>
          <w:b/>
          <w:bCs/>
          <w:color w:val="800000"/>
        </w:rPr>
        <w:t xml:space="preserve"> Кытмановского района Алтайского края</w:t>
      </w:r>
      <w:r>
        <w:rPr>
          <w:rStyle w:val="a5"/>
          <w:rFonts w:ascii="Verdana" w:hAnsi="Verdana"/>
          <w:b/>
          <w:bCs/>
          <w:color w:val="800000"/>
        </w:rPr>
        <w:t>"</w:t>
      </w:r>
      <w:r>
        <w:rPr>
          <w:rFonts w:ascii="Verdana" w:hAnsi="Verdana"/>
          <w:b/>
          <w:bCs/>
          <w:i/>
          <w:iCs/>
          <w:color w:val="800000"/>
        </w:rPr>
        <w:br/>
      </w:r>
      <w:r>
        <w:rPr>
          <w:rFonts w:ascii="Verdana" w:hAnsi="Verdana"/>
          <w:b/>
          <w:bCs/>
          <w:i/>
          <w:iCs/>
          <w:color w:val="800000"/>
        </w:rPr>
        <w:br/>
      </w:r>
      <w:r>
        <w:rPr>
          <w:rStyle w:val="a5"/>
          <w:rFonts w:ascii="Verdana" w:hAnsi="Verdana"/>
          <w:b/>
          <w:bCs/>
          <w:color w:val="800000"/>
        </w:rPr>
        <w:t>659253, Алтайский край, Кытмановский  район, с</w:t>
      </w:r>
      <w:proofErr w:type="gramStart"/>
      <w:r>
        <w:rPr>
          <w:rStyle w:val="a5"/>
          <w:rFonts w:ascii="Verdana" w:hAnsi="Verdana"/>
          <w:b/>
          <w:bCs/>
          <w:color w:val="800000"/>
        </w:rPr>
        <w:t>.С</w:t>
      </w:r>
      <w:proofErr w:type="gramEnd"/>
      <w:r>
        <w:rPr>
          <w:rStyle w:val="a5"/>
          <w:rFonts w:ascii="Verdana" w:hAnsi="Verdana"/>
          <w:b/>
          <w:bCs/>
          <w:color w:val="800000"/>
        </w:rPr>
        <w:t xml:space="preserve">емено-Красилово, </w:t>
      </w:r>
      <w:proofErr w:type="spellStart"/>
      <w:r>
        <w:rPr>
          <w:rStyle w:val="a5"/>
          <w:rFonts w:ascii="Verdana" w:hAnsi="Verdana"/>
          <w:b/>
          <w:bCs/>
          <w:color w:val="800000"/>
        </w:rPr>
        <w:t>ул.Черемушки</w:t>
      </w:r>
      <w:proofErr w:type="spellEnd"/>
      <w:r>
        <w:rPr>
          <w:rStyle w:val="a5"/>
          <w:rFonts w:ascii="Verdana" w:hAnsi="Verdana"/>
          <w:b/>
          <w:bCs/>
          <w:color w:val="800000"/>
        </w:rPr>
        <w:t>, д.1</w:t>
      </w:r>
      <w:r>
        <w:rPr>
          <w:rStyle w:val="a5"/>
          <w:rFonts w:ascii="Verdana" w:hAnsi="Verdana"/>
          <w:b/>
          <w:bCs/>
          <w:color w:val="800000"/>
        </w:rPr>
        <w:t>1</w:t>
      </w:r>
      <w:r>
        <w:rPr>
          <w:rFonts w:ascii="Verdana" w:hAnsi="Verdana"/>
          <w:b/>
          <w:bCs/>
          <w:i/>
          <w:iCs/>
          <w:color w:val="800000"/>
        </w:rPr>
        <w:br/>
      </w:r>
      <w:r>
        <w:rPr>
          <w:rFonts w:ascii="Verdana" w:hAnsi="Verdana"/>
          <w:b/>
          <w:bCs/>
          <w:i/>
          <w:iCs/>
          <w:color w:val="800000"/>
        </w:rPr>
        <w:br/>
      </w:r>
      <w:proofErr w:type="spellStart"/>
      <w:r>
        <w:rPr>
          <w:rStyle w:val="a5"/>
          <w:rFonts w:ascii="Verdana" w:hAnsi="Verdana"/>
          <w:b/>
          <w:bCs/>
          <w:color w:val="800000"/>
        </w:rPr>
        <w:t>тел.приемная</w:t>
      </w:r>
      <w:proofErr w:type="spellEnd"/>
      <w:r>
        <w:rPr>
          <w:rStyle w:val="a5"/>
          <w:rFonts w:ascii="Verdana" w:hAnsi="Verdana"/>
          <w:b/>
          <w:bCs/>
          <w:color w:val="800000"/>
        </w:rPr>
        <w:t>/факс:8(38590)26-343</w:t>
      </w:r>
      <w:r>
        <w:rPr>
          <w:rFonts w:ascii="Verdana" w:hAnsi="Verdana"/>
          <w:b/>
          <w:bCs/>
          <w:i/>
          <w:iCs/>
          <w:color w:val="800000"/>
        </w:rPr>
        <w:br/>
      </w:r>
      <w:r>
        <w:rPr>
          <w:rFonts w:ascii="Verdana" w:hAnsi="Verdana"/>
          <w:b/>
          <w:bCs/>
          <w:i/>
          <w:iCs/>
          <w:color w:val="800000"/>
        </w:rPr>
        <w:br/>
      </w:r>
      <w:r>
        <w:rPr>
          <w:rStyle w:val="a5"/>
          <w:rFonts w:ascii="Verdana" w:hAnsi="Verdana"/>
          <w:b/>
          <w:bCs/>
          <w:color w:val="800000"/>
        </w:rPr>
        <w:t>e-mail:</w:t>
      </w:r>
      <w:r>
        <w:rPr>
          <w:rStyle w:val="a5"/>
          <w:rFonts w:ascii="Verdana" w:hAnsi="Verdana"/>
          <w:b/>
          <w:bCs/>
          <w:color w:val="800000"/>
          <w:lang w:val="en-US"/>
        </w:rPr>
        <w:t>skadmktm</w:t>
      </w:r>
      <w:r w:rsidRPr="00386007">
        <w:rPr>
          <w:rStyle w:val="a5"/>
          <w:rFonts w:ascii="Verdana" w:hAnsi="Verdana"/>
          <w:b/>
          <w:bCs/>
          <w:color w:val="800000"/>
        </w:rPr>
        <w:t>@</w:t>
      </w:r>
      <w:r>
        <w:rPr>
          <w:rStyle w:val="a5"/>
          <w:rFonts w:ascii="Verdana" w:hAnsi="Verdana"/>
          <w:b/>
          <w:bCs/>
          <w:color w:val="800000"/>
          <w:lang w:val="en-US"/>
        </w:rPr>
        <w:t>yandex</w:t>
      </w:r>
      <w:r w:rsidRPr="00386007">
        <w:rPr>
          <w:rStyle w:val="a5"/>
          <w:rFonts w:ascii="Verdana" w:hAnsi="Verdana"/>
          <w:b/>
          <w:bCs/>
          <w:color w:val="800000"/>
        </w:rPr>
        <w:t>.</w:t>
      </w:r>
      <w:r>
        <w:rPr>
          <w:rStyle w:val="a5"/>
          <w:rFonts w:ascii="Verdana" w:hAnsi="Verdana"/>
          <w:b/>
          <w:bCs/>
          <w:color w:val="800000"/>
          <w:lang w:val="en-US"/>
        </w:rPr>
        <w:t>ru</w:t>
      </w:r>
      <w:bookmarkStart w:id="0" w:name="_GoBack"/>
      <w:bookmarkEnd w:id="0"/>
    </w:p>
    <w:p w:rsidR="00B71947" w:rsidRDefault="00B71947"/>
    <w:sectPr w:rsidR="00B7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94"/>
    <w:rsid w:val="001D1594"/>
    <w:rsid w:val="002C2D04"/>
    <w:rsid w:val="00386007"/>
    <w:rsid w:val="00522325"/>
    <w:rsid w:val="00A01A7F"/>
    <w:rsid w:val="00B71947"/>
    <w:rsid w:val="00D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6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6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5543</Words>
  <Characters>31598</Characters>
  <Application>Microsoft Office Word</Application>
  <DocSecurity>0</DocSecurity>
  <Lines>263</Lines>
  <Paragraphs>74</Paragraphs>
  <ScaleCrop>false</ScaleCrop>
  <Company/>
  <LinksUpToDate>false</LinksUpToDate>
  <CharactersWithSpaces>37067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2021-02-28T04:17:00Z</dcterms:created>
  <dcterms:modified xsi:type="dcterms:W3CDTF">2021-02-28T04:20:00Z</dcterms:modified>
</cp:coreProperties>
</file>